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655" w:rsidRDefault="00441CE0">
      <w:pPr>
        <w:tabs>
          <w:tab w:val="center" w:pos="5102"/>
          <w:tab w:val="left" w:pos="5685"/>
          <w:tab w:val="left" w:pos="595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Приложение</w:t>
      </w:r>
    </w:p>
    <w:p w:rsidR="00271655" w:rsidRDefault="00441CE0">
      <w:pPr>
        <w:tabs>
          <w:tab w:val="center" w:pos="5102"/>
          <w:tab w:val="left" w:pos="5685"/>
          <w:tab w:val="left" w:pos="595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к  распоряжению  Правительства</w:t>
      </w:r>
    </w:p>
    <w:p w:rsidR="00271655" w:rsidRDefault="00441CE0">
      <w:pPr>
        <w:tabs>
          <w:tab w:val="center" w:pos="5102"/>
          <w:tab w:val="left" w:pos="5685"/>
          <w:tab w:val="left" w:pos="595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Смоленской  области </w:t>
      </w:r>
    </w:p>
    <w:p w:rsidR="00271655" w:rsidRDefault="00441CE0">
      <w:pPr>
        <w:tabs>
          <w:tab w:val="center" w:pos="5102"/>
          <w:tab w:val="left" w:pos="5685"/>
          <w:tab w:val="left" w:pos="595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</w:t>
      </w:r>
      <w:r w:rsidR="00AE0856">
        <w:rPr>
          <w:rFonts w:ascii="Times New Roman" w:hAnsi="Times New Roman" w:cs="Times New Roman"/>
          <w:sz w:val="28"/>
          <w:szCs w:val="28"/>
        </w:rPr>
        <w:t xml:space="preserve">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AE0856">
        <w:rPr>
          <w:rFonts w:ascii="Times New Roman" w:hAnsi="Times New Roman" w:cs="Times New Roman"/>
          <w:sz w:val="28"/>
          <w:szCs w:val="28"/>
        </w:rPr>
        <w:t xml:space="preserve">10.06.2026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AE0856">
        <w:rPr>
          <w:rFonts w:ascii="Times New Roman" w:hAnsi="Times New Roman" w:cs="Times New Roman"/>
          <w:sz w:val="28"/>
          <w:szCs w:val="28"/>
        </w:rPr>
        <w:t xml:space="preserve"> 664-рп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271655" w:rsidRDefault="00271655">
      <w:pPr>
        <w:tabs>
          <w:tab w:val="left" w:pos="56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1655" w:rsidRDefault="00271655">
      <w:pPr>
        <w:tabs>
          <w:tab w:val="left" w:pos="56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1655" w:rsidRDefault="00441CE0">
      <w:pPr>
        <w:tabs>
          <w:tab w:val="left" w:pos="56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271655" w:rsidRDefault="00441CE0">
      <w:pPr>
        <w:tabs>
          <w:tab w:val="left" w:pos="5670"/>
          <w:tab w:val="left" w:pos="595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имущества, наход</w:t>
      </w:r>
      <w:r>
        <w:rPr>
          <w:rFonts w:ascii="Times New Roman" w:hAnsi="Times New Roman" w:cs="Times New Roman"/>
          <w:b/>
          <w:sz w:val="28"/>
          <w:szCs w:val="28"/>
        </w:rPr>
        <w:t xml:space="preserve">ящегося в государственной                                                  собственности Смоленской области,                                                                                            предоставляемого в безвозмездное пользование  </w:t>
      </w:r>
    </w:p>
    <w:p w:rsidR="00271655" w:rsidRDefault="00441CE0">
      <w:pPr>
        <w:tabs>
          <w:tab w:val="left" w:pos="5670"/>
          <w:tab w:val="left" w:pos="595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</w:t>
      </w:r>
      <w:r>
        <w:rPr>
          <w:rFonts w:ascii="Times New Roman" w:hAnsi="Times New Roman" w:cs="Times New Roman"/>
          <w:b/>
          <w:sz w:val="28"/>
          <w:szCs w:val="28"/>
        </w:rPr>
        <w:t xml:space="preserve">ьному казенному учреждению </w:t>
      </w:r>
    </w:p>
    <w:p w:rsidR="00271655" w:rsidRDefault="00441CE0">
      <w:pPr>
        <w:tabs>
          <w:tab w:val="left" w:pos="5670"/>
          <w:tab w:val="left" w:pos="595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автомобильного транспорта «Гараж» </w:t>
      </w:r>
    </w:p>
    <w:p w:rsidR="00271655" w:rsidRDefault="00441CE0">
      <w:pPr>
        <w:tabs>
          <w:tab w:val="left" w:pos="5670"/>
          <w:tab w:val="left" w:pos="595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271655" w:rsidRDefault="00441CE0">
      <w:pPr>
        <w:tabs>
          <w:tab w:val="left" w:pos="5670"/>
          <w:tab w:val="left" w:pos="595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«Угранский муниципальный округ» </w:t>
      </w:r>
    </w:p>
    <w:p w:rsidR="00271655" w:rsidRDefault="00441CE0">
      <w:pPr>
        <w:tabs>
          <w:tab w:val="left" w:pos="5670"/>
          <w:tab w:val="left" w:pos="5954"/>
        </w:tabs>
        <w:spacing w:after="0" w:line="24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Смоленской области</w:t>
      </w:r>
    </w:p>
    <w:p w:rsidR="00271655" w:rsidRDefault="00271655">
      <w:pPr>
        <w:tabs>
          <w:tab w:val="left" w:pos="5670"/>
          <w:tab w:val="left" w:pos="595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91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394"/>
        <w:gridCol w:w="1701"/>
        <w:gridCol w:w="1417"/>
        <w:gridCol w:w="1417"/>
        <w:gridCol w:w="1417"/>
      </w:tblGrid>
      <w:tr w:rsidR="00271655">
        <w:trPr>
          <w:trHeight w:val="751"/>
        </w:trPr>
        <w:tc>
          <w:tcPr>
            <w:tcW w:w="567" w:type="dxa"/>
            <w:noWrap/>
          </w:tcPr>
          <w:p w:rsidR="00271655" w:rsidRDefault="00441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394" w:type="dxa"/>
            <w:noWrap/>
          </w:tcPr>
          <w:p w:rsidR="00271655" w:rsidRDefault="00441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Наименование имущества</w:t>
            </w:r>
          </w:p>
        </w:tc>
        <w:tc>
          <w:tcPr>
            <w:tcW w:w="1701" w:type="dxa"/>
          </w:tcPr>
          <w:p w:rsidR="00271655" w:rsidRDefault="00441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Инвентарный номер</w:t>
            </w:r>
          </w:p>
        </w:tc>
        <w:tc>
          <w:tcPr>
            <w:tcW w:w="1417" w:type="dxa"/>
          </w:tcPr>
          <w:p w:rsidR="00271655" w:rsidRDefault="00441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Количество</w:t>
            </w:r>
          </w:p>
          <w:p w:rsidR="00271655" w:rsidRDefault="00441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(шт.)</w:t>
            </w:r>
          </w:p>
        </w:tc>
        <w:tc>
          <w:tcPr>
            <w:tcW w:w="1417" w:type="dxa"/>
          </w:tcPr>
          <w:p w:rsidR="00271655" w:rsidRDefault="00441C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Стоимость за единицу (руб.)</w:t>
            </w:r>
          </w:p>
        </w:tc>
        <w:tc>
          <w:tcPr>
            <w:tcW w:w="1417" w:type="dxa"/>
          </w:tcPr>
          <w:p w:rsidR="00271655" w:rsidRDefault="00441C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Балансовая стоимость (руб.)</w:t>
            </w:r>
          </w:p>
        </w:tc>
      </w:tr>
      <w:tr w:rsidR="00271655">
        <w:trPr>
          <w:trHeight w:val="126"/>
        </w:trPr>
        <w:tc>
          <w:tcPr>
            <w:tcW w:w="567" w:type="dxa"/>
            <w:noWrap/>
          </w:tcPr>
          <w:p w:rsidR="00271655" w:rsidRDefault="00441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94" w:type="dxa"/>
            <w:noWrap/>
          </w:tcPr>
          <w:p w:rsidR="00271655" w:rsidRDefault="00441CE0">
            <w:pPr>
              <w:tabs>
                <w:tab w:val="left" w:pos="324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комби (хэтчбек) марки, модели ШКОДА ОКТАВИЯ, паспорт транспортного средства 67 РК 773119, идентификационный номер (VIN) XW8AN2NE4FН024936, год выпуска 2015, модель, № двигателя CWV 118796, шасси (рама) № отсутствует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кузов (кабина, прицеп) XW8AN2NE4FН024936, цвет кузова (кабины, прицепа) черный</w:t>
            </w:r>
          </w:p>
        </w:tc>
        <w:tc>
          <w:tcPr>
            <w:tcW w:w="1701" w:type="dxa"/>
          </w:tcPr>
          <w:p w:rsidR="00271655" w:rsidRDefault="00441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4101250349</w:t>
            </w:r>
          </w:p>
        </w:tc>
        <w:tc>
          <w:tcPr>
            <w:tcW w:w="1417" w:type="dxa"/>
          </w:tcPr>
          <w:p w:rsidR="00271655" w:rsidRDefault="00441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271655" w:rsidRDefault="00441CE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895 000</w:t>
            </w:r>
          </w:p>
        </w:tc>
        <w:tc>
          <w:tcPr>
            <w:tcW w:w="1417" w:type="dxa"/>
          </w:tcPr>
          <w:p w:rsidR="00271655" w:rsidRDefault="00441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895 000</w:t>
            </w:r>
          </w:p>
        </w:tc>
      </w:tr>
      <w:tr w:rsidR="00271655">
        <w:trPr>
          <w:trHeight w:val="33"/>
        </w:trPr>
        <w:tc>
          <w:tcPr>
            <w:tcW w:w="567" w:type="dxa"/>
            <w:noWrap/>
          </w:tcPr>
          <w:p w:rsidR="00271655" w:rsidRDefault="00441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394" w:type="dxa"/>
            <w:noWrap/>
          </w:tcPr>
          <w:p w:rsidR="00271655" w:rsidRDefault="00441CE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Автомобильная шина летняя Viatti </w:t>
            </w:r>
            <w:r w:rsidRPr="00AE08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/65 R1</w:t>
            </w:r>
            <w:r w:rsidRPr="00AE08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271655" w:rsidRDefault="00441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71655" w:rsidRDefault="00441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271655" w:rsidRDefault="00441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3 626,54</w:t>
            </w:r>
          </w:p>
        </w:tc>
        <w:tc>
          <w:tcPr>
            <w:tcW w:w="1417" w:type="dxa"/>
          </w:tcPr>
          <w:p w:rsidR="00271655" w:rsidRDefault="00441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7 253,08</w:t>
            </w:r>
          </w:p>
        </w:tc>
      </w:tr>
      <w:tr w:rsidR="00271655">
        <w:tc>
          <w:tcPr>
            <w:tcW w:w="567" w:type="dxa"/>
            <w:vMerge w:val="restart"/>
            <w:noWrap/>
          </w:tcPr>
          <w:p w:rsidR="00271655" w:rsidRDefault="00441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394" w:type="dxa"/>
            <w:vMerge w:val="restart"/>
            <w:noWrap/>
          </w:tcPr>
          <w:p w:rsidR="00271655" w:rsidRDefault="00441CE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Автомобильная шина летняя Viatti </w:t>
            </w:r>
            <w:r w:rsidRPr="00AE08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/65 R1</w:t>
            </w:r>
            <w:r w:rsidRPr="00AE08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271655" w:rsidRDefault="00441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Merge w:val="restart"/>
          </w:tcPr>
          <w:p w:rsidR="00271655" w:rsidRDefault="00441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271655" w:rsidRDefault="00441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3 626,55</w:t>
            </w:r>
          </w:p>
        </w:tc>
        <w:tc>
          <w:tcPr>
            <w:tcW w:w="1417" w:type="dxa"/>
          </w:tcPr>
          <w:p w:rsidR="00271655" w:rsidRDefault="00441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7 253,1</w:t>
            </w:r>
          </w:p>
        </w:tc>
      </w:tr>
      <w:tr w:rsidR="00271655">
        <w:trPr>
          <w:trHeight w:val="218"/>
        </w:trPr>
        <w:tc>
          <w:tcPr>
            <w:tcW w:w="567" w:type="dxa"/>
            <w:vMerge w:val="restart"/>
            <w:noWrap/>
          </w:tcPr>
          <w:p w:rsidR="00271655" w:rsidRDefault="004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94" w:type="dxa"/>
            <w:vMerge w:val="restart"/>
            <w:noWrap/>
          </w:tcPr>
          <w:p w:rsidR="00271655" w:rsidRDefault="00441CE0">
            <w:pPr>
              <w:pStyle w:val="1"/>
              <w:shd w:val="clear" w:color="auto" w:fill="FFFFFF"/>
              <w:spacing w:before="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Автомобильная шина зимняя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Nokian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10 195/65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271655" w:rsidRDefault="00441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vMerge w:val="restart"/>
          </w:tcPr>
          <w:p w:rsidR="00271655" w:rsidRDefault="004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271655" w:rsidRDefault="00441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6 048</w:t>
            </w:r>
          </w:p>
        </w:tc>
        <w:tc>
          <w:tcPr>
            <w:tcW w:w="1417" w:type="dxa"/>
          </w:tcPr>
          <w:p w:rsidR="00271655" w:rsidRDefault="00441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24 192</w:t>
            </w:r>
          </w:p>
        </w:tc>
      </w:tr>
      <w:tr w:rsidR="00271655">
        <w:trPr>
          <w:trHeight w:val="93"/>
        </w:trPr>
        <w:tc>
          <w:tcPr>
            <w:tcW w:w="567" w:type="dxa"/>
            <w:vMerge w:val="restart"/>
            <w:noWrap/>
          </w:tcPr>
          <w:p w:rsidR="00271655" w:rsidRDefault="004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4" w:type="dxa"/>
            <w:vMerge w:val="restart"/>
            <w:noWrap/>
          </w:tcPr>
          <w:p w:rsidR="00271655" w:rsidRDefault="00441CE0">
            <w:pPr>
              <w:pStyle w:val="1"/>
              <w:shd w:val="clear" w:color="auto" w:fill="FFFFFF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Автомобильная шина зимняя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Nokian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HKPL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7 195/65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271655" w:rsidRDefault="00441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vMerge w:val="restart"/>
          </w:tcPr>
          <w:p w:rsidR="00271655" w:rsidRDefault="004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271655" w:rsidRDefault="00441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5 928,75</w:t>
            </w:r>
          </w:p>
        </w:tc>
        <w:tc>
          <w:tcPr>
            <w:tcW w:w="1417" w:type="dxa"/>
          </w:tcPr>
          <w:p w:rsidR="00271655" w:rsidRDefault="00441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5 928,75</w:t>
            </w:r>
          </w:p>
        </w:tc>
      </w:tr>
      <w:tr w:rsidR="00271655">
        <w:trPr>
          <w:trHeight w:val="146"/>
        </w:trPr>
        <w:tc>
          <w:tcPr>
            <w:tcW w:w="567" w:type="dxa"/>
            <w:vMerge w:val="restart"/>
            <w:noWrap/>
          </w:tcPr>
          <w:p w:rsidR="00271655" w:rsidRDefault="00441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394" w:type="dxa"/>
            <w:vMerge w:val="restart"/>
            <w:noWrap/>
          </w:tcPr>
          <w:p w:rsidR="00271655" w:rsidRDefault="00441CE0">
            <w:pPr>
              <w:pStyle w:val="1"/>
              <w:shd w:val="clear" w:color="auto" w:fill="FFFFFF"/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Диски литые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R15</w:t>
            </w:r>
          </w:p>
        </w:tc>
        <w:tc>
          <w:tcPr>
            <w:tcW w:w="1701" w:type="dxa"/>
          </w:tcPr>
          <w:p w:rsidR="00271655" w:rsidRDefault="00441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vMerge w:val="restart"/>
          </w:tcPr>
          <w:p w:rsidR="00271655" w:rsidRDefault="00441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271655" w:rsidRDefault="00441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271655" w:rsidRDefault="00441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271655">
        <w:tc>
          <w:tcPr>
            <w:tcW w:w="567" w:type="dxa"/>
            <w:vMerge w:val="restart"/>
            <w:noWrap/>
          </w:tcPr>
          <w:p w:rsidR="00271655" w:rsidRDefault="00441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394" w:type="dxa"/>
            <w:vMerge w:val="restart"/>
            <w:noWrap/>
          </w:tcPr>
          <w:p w:rsidR="00271655" w:rsidRDefault="00441CE0">
            <w:pPr>
              <w:pStyle w:val="1"/>
              <w:shd w:val="clear" w:color="auto" w:fill="FFFFFF"/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Аккумулятор JVP</w:t>
            </w:r>
          </w:p>
        </w:tc>
        <w:tc>
          <w:tcPr>
            <w:tcW w:w="1701" w:type="dxa"/>
          </w:tcPr>
          <w:p w:rsidR="00271655" w:rsidRDefault="00441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Merge w:val="restart"/>
          </w:tcPr>
          <w:p w:rsidR="00271655" w:rsidRDefault="00441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271655" w:rsidRDefault="00441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14 079,08</w:t>
            </w:r>
          </w:p>
        </w:tc>
        <w:tc>
          <w:tcPr>
            <w:tcW w:w="1417" w:type="dxa"/>
          </w:tcPr>
          <w:p w:rsidR="00271655" w:rsidRDefault="00441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14 079,08</w:t>
            </w:r>
          </w:p>
        </w:tc>
      </w:tr>
    </w:tbl>
    <w:p w:rsidR="00271655" w:rsidRDefault="00271655">
      <w:pPr>
        <w:tabs>
          <w:tab w:val="left" w:pos="5954"/>
        </w:tabs>
        <w:spacing w:after="0" w:line="240" w:lineRule="auto"/>
        <w:rPr>
          <w:sz w:val="24"/>
          <w:szCs w:val="24"/>
        </w:rPr>
      </w:pPr>
    </w:p>
    <w:sectPr w:rsidR="00271655">
      <w:headerReference w:type="default" r:id="rId8"/>
      <w:pgSz w:w="11906" w:h="16838"/>
      <w:pgMar w:top="567" w:right="567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1CE0" w:rsidRDefault="00441CE0">
      <w:pPr>
        <w:spacing w:after="0" w:line="240" w:lineRule="auto"/>
      </w:pPr>
      <w:r>
        <w:separator/>
      </w:r>
    </w:p>
  </w:endnote>
  <w:endnote w:type="continuationSeparator" w:id="0">
    <w:p w:rsidR="00441CE0" w:rsidRDefault="00441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1CE0" w:rsidRDefault="00441CE0">
      <w:pPr>
        <w:spacing w:after="0" w:line="240" w:lineRule="auto"/>
      </w:pPr>
      <w:r>
        <w:separator/>
      </w:r>
    </w:p>
  </w:footnote>
  <w:footnote w:type="continuationSeparator" w:id="0">
    <w:p w:rsidR="00441CE0" w:rsidRDefault="00441C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490803"/>
      <w:docPartObj>
        <w:docPartGallery w:val="Page Numbers (Top of Page)"/>
        <w:docPartUnique/>
      </w:docPartObj>
    </w:sdtPr>
    <w:sdtEndPr/>
    <w:sdtContent>
      <w:p w:rsidR="00271655" w:rsidRDefault="00441CE0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0856">
          <w:rPr>
            <w:noProof/>
          </w:rPr>
          <w:t>2</w:t>
        </w:r>
        <w:r>
          <w:fldChar w:fldCharType="end"/>
        </w:r>
      </w:p>
    </w:sdtContent>
  </w:sdt>
  <w:p w:rsidR="00271655" w:rsidRDefault="00271655">
    <w:pPr>
      <w:pStyle w:val="af5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886D31"/>
    <w:multiLevelType w:val="hybridMultilevel"/>
    <w:tmpl w:val="7CAAFCA0"/>
    <w:lvl w:ilvl="0" w:tplc="120CC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2EA43BC">
      <w:start w:val="1"/>
      <w:numFmt w:val="lowerLetter"/>
      <w:lvlText w:val="%2."/>
      <w:lvlJc w:val="left"/>
      <w:pPr>
        <w:ind w:left="1440" w:hanging="360"/>
      </w:pPr>
    </w:lvl>
    <w:lvl w:ilvl="2" w:tplc="12BABD78">
      <w:start w:val="1"/>
      <w:numFmt w:val="lowerRoman"/>
      <w:lvlText w:val="%3."/>
      <w:lvlJc w:val="right"/>
      <w:pPr>
        <w:ind w:left="2160" w:hanging="180"/>
      </w:pPr>
    </w:lvl>
    <w:lvl w:ilvl="3" w:tplc="3D6E239A">
      <w:start w:val="1"/>
      <w:numFmt w:val="decimal"/>
      <w:lvlText w:val="%4."/>
      <w:lvlJc w:val="left"/>
      <w:pPr>
        <w:ind w:left="2880" w:hanging="360"/>
      </w:pPr>
    </w:lvl>
    <w:lvl w:ilvl="4" w:tplc="4C048352">
      <w:start w:val="1"/>
      <w:numFmt w:val="lowerLetter"/>
      <w:lvlText w:val="%5."/>
      <w:lvlJc w:val="left"/>
      <w:pPr>
        <w:ind w:left="3600" w:hanging="360"/>
      </w:pPr>
    </w:lvl>
    <w:lvl w:ilvl="5" w:tplc="7AC8C4E0">
      <w:start w:val="1"/>
      <w:numFmt w:val="lowerRoman"/>
      <w:lvlText w:val="%6."/>
      <w:lvlJc w:val="right"/>
      <w:pPr>
        <w:ind w:left="4320" w:hanging="180"/>
      </w:pPr>
    </w:lvl>
    <w:lvl w:ilvl="6" w:tplc="521EA256">
      <w:start w:val="1"/>
      <w:numFmt w:val="decimal"/>
      <w:lvlText w:val="%7."/>
      <w:lvlJc w:val="left"/>
      <w:pPr>
        <w:ind w:left="5040" w:hanging="360"/>
      </w:pPr>
    </w:lvl>
    <w:lvl w:ilvl="7" w:tplc="38C2E3A8">
      <w:start w:val="1"/>
      <w:numFmt w:val="lowerLetter"/>
      <w:lvlText w:val="%8."/>
      <w:lvlJc w:val="left"/>
      <w:pPr>
        <w:ind w:left="5760" w:hanging="360"/>
      </w:pPr>
    </w:lvl>
    <w:lvl w:ilvl="8" w:tplc="6130C57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655"/>
    <w:rsid w:val="00271655"/>
    <w:rsid w:val="00441CE0"/>
    <w:rsid w:val="00AE0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CB68BE-CA58-4A30-8E0A-C4DDFD64E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table" w:styleId="af4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</w:style>
  <w:style w:type="character" w:customStyle="1" w:styleId="Bodytext213">
    <w:name w:val="Body text (2)13"/>
    <w:basedOn w:val="a0"/>
    <w:uiPriority w:val="99"/>
    <w:rPr>
      <w:rFonts w:ascii="Times New Roman" w:hAnsi="Times New Roman" w:cs="Times New Roman"/>
      <w:spacing w:val="0"/>
      <w:sz w:val="23"/>
      <w:szCs w:val="23"/>
    </w:rPr>
  </w:style>
  <w:style w:type="character" w:customStyle="1" w:styleId="Bodytext2">
    <w:name w:val="Body text (2)_"/>
    <w:basedOn w:val="a0"/>
    <w:link w:val="Bodytext21"/>
    <w:uiPriority w:val="99"/>
    <w:rPr>
      <w:sz w:val="23"/>
      <w:szCs w:val="23"/>
      <w:shd w:val="clear" w:color="auto" w:fill="FFFFFF"/>
    </w:rPr>
  </w:style>
  <w:style w:type="paragraph" w:customStyle="1" w:styleId="Bodytext21">
    <w:name w:val="Body text (2)1"/>
    <w:basedOn w:val="a"/>
    <w:link w:val="Bodytext2"/>
    <w:uiPriority w:val="99"/>
    <w:pPr>
      <w:shd w:val="clear" w:color="auto" w:fill="FFFFFF"/>
      <w:spacing w:after="0" w:line="240" w:lineRule="atLeast"/>
    </w:pPr>
    <w:rPr>
      <w:sz w:val="23"/>
      <w:szCs w:val="23"/>
    </w:rPr>
  </w:style>
  <w:style w:type="character" w:customStyle="1" w:styleId="Bodytext28">
    <w:name w:val="Body text (2)8"/>
    <w:basedOn w:val="Bodytext2"/>
    <w:uiPriority w:val="99"/>
    <w:rPr>
      <w:rFonts w:cs="Times New Roman"/>
      <w:spacing w:val="0"/>
      <w:sz w:val="23"/>
      <w:szCs w:val="23"/>
      <w:shd w:val="clear" w:color="auto" w:fill="FFFFFF"/>
    </w:rPr>
  </w:style>
  <w:style w:type="character" w:customStyle="1" w:styleId="Bodytext6">
    <w:name w:val="Body text (6)_"/>
    <w:basedOn w:val="a0"/>
    <w:link w:val="Bodytext61"/>
    <w:uiPriority w:val="99"/>
    <w:rPr>
      <w:sz w:val="26"/>
      <w:szCs w:val="26"/>
      <w:shd w:val="clear" w:color="auto" w:fill="FFFFFF"/>
    </w:rPr>
  </w:style>
  <w:style w:type="character" w:customStyle="1" w:styleId="Bodytext60">
    <w:name w:val="Body text (6)"/>
    <w:basedOn w:val="Bodytext6"/>
    <w:uiPriority w:val="99"/>
    <w:rPr>
      <w:sz w:val="26"/>
      <w:szCs w:val="26"/>
      <w:shd w:val="clear" w:color="auto" w:fill="FFFFFF"/>
    </w:rPr>
  </w:style>
  <w:style w:type="paragraph" w:customStyle="1" w:styleId="Bodytext61">
    <w:name w:val="Body text (6)1"/>
    <w:basedOn w:val="a"/>
    <w:link w:val="Bodytext6"/>
    <w:uiPriority w:val="99"/>
    <w:pPr>
      <w:shd w:val="clear" w:color="auto" w:fill="FFFFFF"/>
      <w:spacing w:after="0" w:line="240" w:lineRule="atLeast"/>
      <w:jc w:val="center"/>
    </w:pPr>
    <w:rPr>
      <w:sz w:val="26"/>
      <w:szCs w:val="26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CB4337-D1E4-4ECA-9897-B1D8D47CC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1394</Characters>
  <Application>Microsoft Office Word</Application>
  <DocSecurity>0</DocSecurity>
  <Lines>11</Lines>
  <Paragraphs>3</Paragraphs>
  <ScaleCrop>false</ScaleCrop>
  <Company/>
  <LinksUpToDate>false</LinksUpToDate>
  <CharactersWithSpaces>1635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Sedneva_NG</dc:creator>
  <cp:lastModifiedBy>Деружинская Марина Олеговна</cp:lastModifiedBy>
  <cp:revision>16</cp:revision>
  <dcterms:created xsi:type="dcterms:W3CDTF">2024-05-31T08:54:00Z</dcterms:created>
  <dcterms:modified xsi:type="dcterms:W3CDTF">2026-06-10T09:45:00Z</dcterms:modified>
</cp:coreProperties>
</file>